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DE" w:rsidRPr="00897870" w:rsidRDefault="007426DE" w:rsidP="007426DE">
      <w:pPr>
        <w:jc w:val="center"/>
        <w:rPr>
          <w:b/>
          <w:sz w:val="32"/>
          <w:u w:val="single"/>
        </w:rPr>
      </w:pPr>
      <w:r w:rsidRPr="00897870">
        <w:rPr>
          <w:b/>
          <w:sz w:val="32"/>
          <w:u w:val="single"/>
        </w:rPr>
        <w:t>Suport de curs</w:t>
      </w:r>
      <w:r>
        <w:rPr>
          <w:b/>
          <w:sz w:val="32"/>
          <w:u w:val="single"/>
        </w:rPr>
        <w:t xml:space="preserve"> </w:t>
      </w:r>
    </w:p>
    <w:p w:rsidR="007426DE" w:rsidRDefault="007426DE" w:rsidP="007426DE">
      <w:pPr>
        <w:ind w:firstLine="720"/>
        <w:rPr>
          <w:b/>
        </w:rPr>
      </w:pPr>
      <w:r>
        <w:rPr>
          <w:b/>
          <w:u w:val="single"/>
        </w:rPr>
        <w:t>Suportul de curs îl găsiţi pe</w:t>
      </w:r>
      <w:r>
        <w:rPr>
          <w:b/>
        </w:rPr>
        <w:t xml:space="preserve">: </w:t>
      </w:r>
      <w:hyperlink r:id="rId7" w:history="1">
        <w:r w:rsidRPr="00C950B6">
          <w:rPr>
            <w:rStyle w:val="Hyperlink"/>
            <w:b/>
          </w:rPr>
          <w:t>http://www.itlearning.ro/</w:t>
        </w:r>
      </w:hyperlink>
      <w:r>
        <w:rPr>
          <w:b/>
          <w:u w:val="single"/>
        </w:rPr>
        <w:t xml:space="preserve"> </w:t>
      </w:r>
      <w:r>
        <w:rPr>
          <w:b/>
        </w:rPr>
        <w:t xml:space="preserve">(de unde alegeți </w:t>
      </w:r>
      <w:r w:rsidRPr="009C4253">
        <w:rPr>
          <w:b/>
          <w:color w:val="0070C0"/>
          <w:u w:val="single"/>
        </w:rPr>
        <w:t>Tutoriale Video Microsoft Office</w:t>
      </w:r>
      <w:r>
        <w:rPr>
          <w:b/>
        </w:rPr>
        <w:t xml:space="preserve"> apoi allege</w:t>
      </w:r>
      <w:r>
        <w:rPr>
          <w:b/>
          <w:lang w:val="ro-RO"/>
        </w:rPr>
        <w:t>ți</w:t>
      </w:r>
      <w:r>
        <w:rPr>
          <w:b/>
        </w:rPr>
        <w:t xml:space="preserve"> </w:t>
      </w:r>
      <w:r w:rsidRPr="00F954F1">
        <w:rPr>
          <w:b/>
        </w:rPr>
        <w:t xml:space="preserve"> </w:t>
      </w:r>
      <w:r w:rsidRPr="00F954F1">
        <w:rPr>
          <w:b/>
          <w:color w:val="0070C0"/>
          <w:u w:val="single"/>
        </w:rPr>
        <w:t>Lecţii Video Powerpoint 2007</w:t>
      </w:r>
      <w:r w:rsidRPr="00F954F1">
        <w:rPr>
          <w:b/>
        </w:rPr>
        <w:t xml:space="preserve">, apoi accesaţi link-ul </w:t>
      </w:r>
      <w:r w:rsidRPr="00F954F1">
        <w:rPr>
          <w:b/>
          <w:color w:val="0070C0"/>
          <w:u w:val="single"/>
        </w:rPr>
        <w:t>Curs Gratuit Powerpoint 2007-Introducere</w:t>
      </w:r>
      <w:r w:rsidRPr="009C4253">
        <w:rPr>
          <w:b/>
        </w:rPr>
        <w:t>)</w:t>
      </w:r>
      <w:r>
        <w:rPr>
          <w:b/>
        </w:rPr>
        <w:t xml:space="preserve"> </w:t>
      </w:r>
    </w:p>
    <w:p w:rsidR="007426DE" w:rsidRDefault="007426DE" w:rsidP="007426DE">
      <w:pPr>
        <w:ind w:firstLine="720"/>
        <w:rPr>
          <w:b/>
        </w:rPr>
      </w:pPr>
      <w:r w:rsidRPr="00897870">
        <w:rPr>
          <w:b/>
          <w:color w:val="FF0000"/>
          <w:sz w:val="28"/>
        </w:rPr>
        <w:t>SAU</w:t>
      </w:r>
      <w:r>
        <w:rPr>
          <w:b/>
        </w:rPr>
        <w:t xml:space="preserve"> daț</w:t>
      </w:r>
      <w:r w:rsidRPr="00897870">
        <w:rPr>
          <w:b/>
        </w:rPr>
        <w:t xml:space="preserve">i direct pe link-ul  </w:t>
      </w:r>
      <w:hyperlink r:id="rId8" w:history="1">
        <w:r w:rsidRPr="009458D7">
          <w:rPr>
            <w:rStyle w:val="Hyperlink"/>
            <w:b/>
          </w:rPr>
          <w:t>http://www.itlearning.ro/tutorials/tutorial/?tutorial=14</w:t>
        </w:r>
      </w:hyperlink>
    </w:p>
    <w:p w:rsidR="007426DE" w:rsidRDefault="007426DE" w:rsidP="007426DE">
      <w:pPr>
        <w:ind w:firstLine="720"/>
        <w:rPr>
          <w:b/>
        </w:rPr>
      </w:pPr>
      <w:r>
        <w:rPr>
          <w:b/>
        </w:rPr>
        <w:t xml:space="preserve">Alegeţi pe rând lecţiile şi vizionaţi fişierul video. </w:t>
      </w:r>
    </w:p>
    <w:p w:rsidR="00472D05" w:rsidRDefault="00083EB9" w:rsidP="00083EB9">
      <w:pPr>
        <w:rPr>
          <w:b/>
        </w:rPr>
      </w:pPr>
      <w:r>
        <w:rPr>
          <w:b/>
        </w:rPr>
        <w:t>Pentru fişa de astăzi informaţiile ajutătoare le găsiţi în paginile</w:t>
      </w:r>
      <w:r w:rsidR="007426DE">
        <w:rPr>
          <w:b/>
        </w:rPr>
        <w:t xml:space="preserve">  5 și </w:t>
      </w:r>
      <w:r w:rsidR="00B154E4">
        <w:rPr>
          <w:b/>
        </w:rPr>
        <w:t xml:space="preserve"> 7</w:t>
      </w:r>
    </w:p>
    <w:p w:rsidR="00472D05" w:rsidRDefault="00472D05" w:rsidP="00083EB9">
      <w:pPr>
        <w:rPr>
          <w:b/>
        </w:rPr>
      </w:pPr>
      <w:r>
        <w:rPr>
          <w:b/>
        </w:rPr>
        <w:t>Un mic rezumat:</w:t>
      </w:r>
    </w:p>
    <w:p w:rsidR="00C41C45" w:rsidRDefault="00344BF0" w:rsidP="00344BF0">
      <w:pPr>
        <w:ind w:left="390"/>
      </w:pPr>
      <w:r w:rsidRPr="0062307A">
        <w:rPr>
          <w:b/>
          <w:u w:val="single"/>
        </w:rPr>
        <w:t>Adăugarea unui grafic (chart) Excel</w:t>
      </w:r>
      <w:r>
        <w:t xml:space="preserve"> - se poate face în două feluri:</w:t>
      </w:r>
    </w:p>
    <w:p w:rsidR="00344BF0" w:rsidRDefault="00344BF0" w:rsidP="00344BF0">
      <w:pPr>
        <w:pStyle w:val="ListParagraph"/>
        <w:numPr>
          <w:ilvl w:val="0"/>
          <w:numId w:val="4"/>
        </w:numPr>
      </w:pPr>
      <w:r>
        <w:t>realizaţi graficul direct în prezentare</w:t>
      </w:r>
    </w:p>
    <w:p w:rsidR="00344BF0" w:rsidRPr="00472D05" w:rsidRDefault="00344BF0" w:rsidP="00344BF0">
      <w:pPr>
        <w:pStyle w:val="ListParagraph"/>
        <w:numPr>
          <w:ilvl w:val="0"/>
          <w:numId w:val="4"/>
        </w:numPr>
      </w:pPr>
      <w:r>
        <w:t>realizaţi graficul în</w:t>
      </w:r>
      <w:r w:rsidR="0062307A">
        <w:t xml:space="preserve"> Excel şi apoi îl copiaţi în prezentare</w:t>
      </w:r>
    </w:p>
    <w:p w:rsidR="00472D05" w:rsidRPr="00AB749F" w:rsidRDefault="00B642B8" w:rsidP="00B642B8">
      <w:pPr>
        <w:ind w:firstLine="360"/>
        <w:rPr>
          <w:b/>
        </w:rPr>
      </w:pPr>
      <w:r w:rsidRPr="00B642B8">
        <w:rPr>
          <w:b/>
          <w:u w:val="single"/>
        </w:rPr>
        <w:t>Navigarea printre diapozitive</w:t>
      </w:r>
      <w:r w:rsidR="00AB749F">
        <w:t xml:space="preserve"> </w:t>
      </w:r>
      <w:r w:rsidR="00AB749F">
        <w:rPr>
          <w:b/>
        </w:rPr>
        <w:t>- se poate face folosind:</w:t>
      </w:r>
    </w:p>
    <w:p w:rsidR="00B642B8" w:rsidRPr="00AB749F" w:rsidRDefault="00AB749F" w:rsidP="00B642B8">
      <w:pPr>
        <w:pStyle w:val="ListParagraph"/>
        <w:numPr>
          <w:ilvl w:val="0"/>
          <w:numId w:val="5"/>
        </w:numPr>
      </w:pPr>
      <w:r w:rsidRPr="00AB749F">
        <w:rPr>
          <w:b/>
        </w:rPr>
        <w:t>tastele sau mouse-ul</w:t>
      </w:r>
      <w:r w:rsidRPr="00AB749F">
        <w:t xml:space="preserve"> (prin orice click “mergem înainte”, cu tasta Backspace “mergem înapoi”, sau putem folosi tastele direc</w:t>
      </w:r>
      <w:r w:rsidRPr="00AB749F">
        <w:rPr>
          <w:lang w:val="ro-RO"/>
        </w:rPr>
        <w:t xml:space="preserve">ţionale, de asemenea apăsând click dreapta din meniul contextual alegem acţiunea dorită </w:t>
      </w:r>
      <w:r w:rsidRPr="00AB749F">
        <w:t>)</w:t>
      </w:r>
    </w:p>
    <w:p w:rsidR="00AB749F" w:rsidRPr="00AB749F" w:rsidRDefault="00AB749F" w:rsidP="00B642B8">
      <w:pPr>
        <w:pStyle w:val="ListParagraph"/>
        <w:numPr>
          <w:ilvl w:val="0"/>
          <w:numId w:val="5"/>
        </w:numPr>
      </w:pPr>
      <w:r w:rsidRPr="00AB749F">
        <w:rPr>
          <w:b/>
        </w:rPr>
        <w:t>butoane special</w:t>
      </w:r>
      <w:r>
        <w:t>e</w:t>
      </w:r>
      <w:r w:rsidRPr="00AB749F">
        <w:t xml:space="preserve"> care se găsesc pe tab-ul </w:t>
      </w:r>
      <w:r w:rsidRPr="00AB749F">
        <w:rPr>
          <w:b/>
          <w:i/>
        </w:rPr>
        <w:t>Inserare</w:t>
      </w:r>
      <w:r>
        <w:t xml:space="preserve">, în galeria </w:t>
      </w:r>
      <w:r w:rsidRPr="00AB749F">
        <w:rPr>
          <w:b/>
          <w:i/>
        </w:rPr>
        <w:t>formelor</w:t>
      </w:r>
      <w:r>
        <w:t xml:space="preserve">, secţiunea </w:t>
      </w:r>
      <w:r w:rsidRPr="00AB749F">
        <w:rPr>
          <w:b/>
          <w:i/>
        </w:rPr>
        <w:t>Butoane acţiune</w:t>
      </w:r>
    </w:p>
    <w:p w:rsidR="00B642B8" w:rsidRDefault="005615BC" w:rsidP="005615BC">
      <w:pPr>
        <w:ind w:firstLine="360"/>
        <w:rPr>
          <w:b/>
        </w:rPr>
      </w:pPr>
      <w:r>
        <w:rPr>
          <w:b/>
        </w:rPr>
        <w:t>Legături (linkuri)</w:t>
      </w:r>
    </w:p>
    <w:p w:rsidR="005615BC" w:rsidRDefault="005615BC" w:rsidP="005615BC">
      <w:pPr>
        <w:pStyle w:val="ListParagraph"/>
        <w:numPr>
          <w:ilvl w:val="0"/>
          <w:numId w:val="6"/>
        </w:numPr>
        <w:rPr>
          <w:b/>
        </w:rPr>
      </w:pPr>
      <w:r w:rsidRPr="005615BC">
        <w:t>din tab-ul</w:t>
      </w:r>
      <w:r>
        <w:rPr>
          <w:b/>
        </w:rPr>
        <w:t xml:space="preserve"> Inserare, </w:t>
      </w:r>
      <w:r w:rsidRPr="005615BC">
        <w:t>secţiunea</w:t>
      </w:r>
      <w:r>
        <w:rPr>
          <w:b/>
        </w:rPr>
        <w:t xml:space="preserve"> Linkuri</w:t>
      </w:r>
    </w:p>
    <w:p w:rsidR="00B642B8" w:rsidRDefault="005615BC" w:rsidP="00B642B8">
      <w:pPr>
        <w:pStyle w:val="ListParagraph"/>
        <w:numPr>
          <w:ilvl w:val="0"/>
          <w:numId w:val="6"/>
        </w:numPr>
      </w:pPr>
      <w:r w:rsidRPr="005615BC">
        <w:t>se folosesc pentru a ataşa unui obiect selectat o legătură sau o acţiune care se execută în momentul în care se dă clik pe acesta</w:t>
      </w:r>
    </w:p>
    <w:p w:rsidR="007426DE" w:rsidRDefault="007426DE" w:rsidP="00B642B8">
      <w:pPr>
        <w:pStyle w:val="ListParagraph"/>
        <w:numPr>
          <w:ilvl w:val="0"/>
          <w:numId w:val="6"/>
        </w:numPr>
      </w:pPr>
    </w:p>
    <w:p w:rsidR="007426DE" w:rsidRPr="007426DE" w:rsidRDefault="007426DE" w:rsidP="007426DE">
      <w:pPr>
        <w:pStyle w:val="ListParagraph"/>
        <w:ind w:left="108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FIȘA DE LUCRU 2</w:t>
      </w:r>
    </w:p>
    <w:p w:rsidR="007426DE" w:rsidRPr="00F1357A" w:rsidRDefault="007426DE" w:rsidP="007426DE"/>
    <w:p w:rsidR="00E52911" w:rsidRDefault="00083EB9">
      <w:r>
        <w:t>Deschideţi ultima prezentare realizată pe baza fişei de lucru anterioare</w:t>
      </w:r>
      <w:r w:rsidR="001E4E0C">
        <w:t xml:space="preserve"> :</w:t>
      </w:r>
    </w:p>
    <w:p w:rsidR="004B554C" w:rsidRDefault="004B554C" w:rsidP="004B554C">
      <w:pPr>
        <w:pStyle w:val="ListParagraph"/>
        <w:numPr>
          <w:ilvl w:val="0"/>
          <w:numId w:val="2"/>
        </w:numPr>
        <w:jc w:val="both"/>
      </w:pPr>
      <w:r>
        <w:t xml:space="preserve">Adăugaţi prezentării un diapozitiv tot cu aspectul </w:t>
      </w:r>
      <w:r w:rsidRPr="0041669A">
        <w:rPr>
          <w:b/>
        </w:rPr>
        <w:t>“Titlu şi conţinut”.</w:t>
      </w:r>
      <w:r>
        <w:t xml:space="preserve"> Se va scrie ca titlu textul: “</w:t>
      </w:r>
      <w:r>
        <w:rPr>
          <w:lang w:val="ro-RO"/>
        </w:rPr>
        <w:t xml:space="preserve"> Grafic Vânzări</w:t>
      </w:r>
      <w:r>
        <w:t>”. Subliniaţi ti</w:t>
      </w:r>
      <w:r w:rsidR="00F6381C">
        <w:t>-</w:t>
      </w:r>
      <w:r>
        <w:t>tlul cu o linie.</w:t>
      </w:r>
    </w:p>
    <w:tbl>
      <w:tblPr>
        <w:tblpPr w:leftFromText="180" w:rightFromText="180" w:vertAnchor="text" w:horzAnchor="margin" w:tblpXSpec="right" w:tblpY="368"/>
        <w:tblW w:w="5868" w:type="dxa"/>
        <w:tblLook w:val="04A0"/>
      </w:tblPr>
      <w:tblGrid>
        <w:gridCol w:w="1180"/>
        <w:gridCol w:w="1628"/>
        <w:gridCol w:w="1530"/>
        <w:gridCol w:w="1530"/>
      </w:tblGrid>
      <w:tr w:rsidR="007426DE" w:rsidRPr="00033F30" w:rsidTr="007426DE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Rute interne - autocar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Rute externe - autocar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Rute externe - avion</w:t>
            </w:r>
          </w:p>
        </w:tc>
      </w:tr>
      <w:tr w:rsidR="007426DE" w:rsidRPr="00033F30" w:rsidTr="007426D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Caştiguri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7200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12000</w:t>
            </w:r>
          </w:p>
        </w:tc>
      </w:tr>
      <w:tr w:rsidR="007426DE" w:rsidRPr="00033F30" w:rsidTr="007426DE">
        <w:trPr>
          <w:trHeight w:val="3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Cheltuieli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3400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6DE" w:rsidRPr="00033F30" w:rsidRDefault="007426DE" w:rsidP="00742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33F30">
              <w:rPr>
                <w:rFonts w:ascii="Calibri" w:eastAsia="Times New Roman" w:hAnsi="Calibri" w:cs="Times New Roman"/>
                <w:color w:val="000000"/>
              </w:rPr>
              <w:t>10000</w:t>
            </w:r>
          </w:p>
        </w:tc>
      </w:tr>
    </w:tbl>
    <w:p w:rsidR="00F6381C" w:rsidRDefault="00F6381C" w:rsidP="00033F30">
      <w:pPr>
        <w:pStyle w:val="ListParagraph"/>
        <w:numPr>
          <w:ilvl w:val="0"/>
          <w:numId w:val="2"/>
        </w:numPr>
        <w:jc w:val="both"/>
      </w:pPr>
      <w:r>
        <w:t xml:space="preserve">Apăsaţi butonul  </w:t>
      </w:r>
      <w:r w:rsidRPr="0041669A">
        <w:rPr>
          <w:b/>
          <w:i/>
        </w:rPr>
        <w:t xml:space="preserve">Inserare </w:t>
      </w:r>
      <w:r>
        <w:rPr>
          <w:b/>
          <w:i/>
        </w:rPr>
        <w:t>diagramă</w:t>
      </w:r>
      <w:r w:rsidRPr="0041669A">
        <w:rPr>
          <w:b/>
          <w:i/>
        </w:rPr>
        <w:t xml:space="preserve"> </w:t>
      </w:r>
      <w:r w:rsidR="007426DE">
        <w:t>(Insert Chart) şi alegeţi tem</w:t>
      </w:r>
      <w:r>
        <w:t xml:space="preserve">plate-ul </w:t>
      </w:r>
      <w:r>
        <w:rPr>
          <w:b/>
          <w:i/>
        </w:rPr>
        <w:t>Coloane</w:t>
      </w:r>
      <w:r>
        <w:rPr>
          <w:i/>
        </w:rPr>
        <w:t xml:space="preserve"> </w:t>
      </w:r>
      <w:r>
        <w:t xml:space="preserve">, subcategoria </w:t>
      </w:r>
      <w:r w:rsidR="007426DE">
        <w:rPr>
          <w:b/>
          <w:i/>
        </w:rPr>
        <w:t>Coloane gru</w:t>
      </w:r>
      <w:r>
        <w:rPr>
          <w:b/>
          <w:i/>
        </w:rPr>
        <w:t>pate</w:t>
      </w:r>
      <w:r>
        <w:t xml:space="preserve"> . </w:t>
      </w:r>
      <w:r w:rsidR="00E7529B">
        <w:t xml:space="preserve">Se va deschide automat un fişier Excel. Acesta conţine </w:t>
      </w:r>
      <w:r w:rsidR="00BB691C">
        <w:t>deja</w:t>
      </w:r>
      <w:r w:rsidR="00E7529B">
        <w:t xml:space="preserve"> un table cu date. </w:t>
      </w:r>
      <w:r w:rsidR="00BB691C">
        <w:t>Modificaţi tabelul astfel încât să aveţi datele din imaginea alăturată.</w:t>
      </w:r>
    </w:p>
    <w:p w:rsidR="00BB691C" w:rsidRDefault="00A9787E" w:rsidP="00F6381C">
      <w:pPr>
        <w:pStyle w:val="ListParagraph"/>
        <w:numPr>
          <w:ilvl w:val="0"/>
          <w:numId w:val="2"/>
        </w:numPr>
        <w:jc w:val="both"/>
      </w:pPr>
      <w:r>
        <w:t>Titlul graficului va fi : “Situa</w:t>
      </w:r>
      <w:r>
        <w:rPr>
          <w:lang w:val="ro-RO"/>
        </w:rPr>
        <w:t>ţia în l</w:t>
      </w:r>
      <w:r>
        <w:t>una octom-brie”.</w:t>
      </w:r>
      <w:r w:rsidR="007402B4">
        <w:t xml:space="preserve"> Închideţi fişierul Excel.</w:t>
      </w:r>
    </w:p>
    <w:p w:rsidR="00344BF0" w:rsidRDefault="00033F30" w:rsidP="00D35C13">
      <w:pPr>
        <w:pStyle w:val="ListParagraph"/>
        <w:numPr>
          <w:ilvl w:val="0"/>
          <w:numId w:val="2"/>
        </w:numPr>
        <w:jc w:val="both"/>
      </w:pPr>
      <w:r>
        <w:t xml:space="preserve">Observaţi că după ce faceţi graficul, în partea de sus a ferestrei, unde gasim instrumentele referitoare la obiectul selectat, se deschid trei tab-uri noi: </w:t>
      </w:r>
      <w:r w:rsidRPr="007402B4">
        <w:rPr>
          <w:b/>
          <w:i/>
        </w:rPr>
        <w:t>Proiectare</w:t>
      </w:r>
      <w:r>
        <w:t xml:space="preserve"> (legat de design), </w:t>
      </w:r>
      <w:r w:rsidRPr="007402B4">
        <w:rPr>
          <w:b/>
          <w:i/>
        </w:rPr>
        <w:t>Aspect</w:t>
      </w:r>
      <w:r>
        <w:t xml:space="preserve">  şi </w:t>
      </w:r>
      <w:r w:rsidRPr="007402B4">
        <w:rPr>
          <w:b/>
          <w:i/>
        </w:rPr>
        <w:t>Format</w:t>
      </w:r>
      <w:r>
        <w:t xml:space="preserve">. </w:t>
      </w:r>
      <w:r w:rsidR="00B30F3D">
        <w:t>Particularizaţi-vă graf</w:t>
      </w:r>
      <w:r w:rsidR="00B154E4">
        <w:t>icul, formatând diferit textele şi schimbând culoarea coloanelor.</w:t>
      </w:r>
    </w:p>
    <w:p w:rsidR="007B75FF" w:rsidRDefault="007B75FF" w:rsidP="00D35C13">
      <w:pPr>
        <w:pStyle w:val="ListParagraph"/>
        <w:numPr>
          <w:ilvl w:val="0"/>
          <w:numId w:val="2"/>
        </w:numPr>
        <w:jc w:val="both"/>
      </w:pPr>
      <w:r>
        <w:lastRenderedPageBreak/>
        <w:t xml:space="preserve">Din tab-ul Proiectare, folosind butonul Editare date schimbaţi cheltuielile pentru </w:t>
      </w:r>
      <w:r w:rsidR="00C92E90">
        <w:t>rute interne – autocar la 4000.</w:t>
      </w:r>
    </w:p>
    <w:p w:rsidR="007402B4" w:rsidRDefault="007B75FF" w:rsidP="00D35C13">
      <w:pPr>
        <w:pStyle w:val="ListParagraph"/>
        <w:numPr>
          <w:ilvl w:val="0"/>
          <w:numId w:val="2"/>
        </w:numPr>
        <w:jc w:val="both"/>
      </w:pPr>
      <w:r>
        <w:t xml:space="preserve">Schimbaţi seriile de date: din tab-ul </w:t>
      </w:r>
      <w:r w:rsidRPr="007B75FF">
        <w:rPr>
          <w:b/>
          <w:i/>
        </w:rPr>
        <w:t>Proiectare</w:t>
      </w:r>
      <w:r>
        <w:t xml:space="preserve">, folosind butonul </w:t>
      </w:r>
      <w:r w:rsidRPr="007B75FF">
        <w:rPr>
          <w:b/>
          <w:i/>
        </w:rPr>
        <w:t>Comutare rând/coloan</w:t>
      </w:r>
      <w:r w:rsidRPr="007B75FF">
        <w:rPr>
          <w:b/>
          <w:i/>
          <w:lang w:val="ro-RO"/>
        </w:rPr>
        <w:t>ă</w:t>
      </w:r>
      <w:r>
        <w:rPr>
          <w:lang w:val="ro-RO"/>
        </w:rPr>
        <w:t xml:space="preserve"> (</w:t>
      </w:r>
      <w:r w:rsidRPr="007B75FF">
        <w:rPr>
          <w:i/>
        </w:rPr>
        <w:t>rutele</w:t>
      </w:r>
      <w:r>
        <w:t xml:space="preserve"> vor deveni categorii şi categoriile </w:t>
      </w:r>
      <w:r w:rsidRPr="007B75FF">
        <w:rPr>
          <w:i/>
        </w:rPr>
        <w:t>câştiguri</w:t>
      </w:r>
      <w:r>
        <w:t xml:space="preserve"> şi </w:t>
      </w:r>
      <w:r w:rsidRPr="007B75FF">
        <w:rPr>
          <w:i/>
        </w:rPr>
        <w:t>cheltuieli</w:t>
      </w:r>
      <w:r>
        <w:t xml:space="preserve"> vor deveni serii).</w:t>
      </w:r>
      <w:r w:rsidR="00C92E90">
        <w:t xml:space="preserve"> Acest lucru îl puteţi face doar dacă vă este deschis fişierul Excel care conţine datele pentru grafic.</w:t>
      </w:r>
    </w:p>
    <w:p w:rsidR="007B75FF" w:rsidRDefault="005615BC" w:rsidP="00D35C13">
      <w:pPr>
        <w:pStyle w:val="ListParagraph"/>
        <w:numPr>
          <w:ilvl w:val="0"/>
          <w:numId w:val="2"/>
        </w:numPr>
        <w:jc w:val="both"/>
      </w:pPr>
      <w:r>
        <w:t>Adăugaţi un nou diapozitiv cu aspect necompletat</w:t>
      </w:r>
      <w:r w:rsidR="00BA0497">
        <w:t>. Adăugaţi două casete de text. În prima scrieţi textul “</w:t>
      </w:r>
      <w:r w:rsidR="00BA0497">
        <w:rPr>
          <w:lang w:val="ro-RO"/>
        </w:rPr>
        <w:t>Daţi click pentru a relua prezentarea</w:t>
      </w:r>
      <w:r w:rsidR="00BA0497">
        <w:t>”, iar în a două  “Pentru a căuta alte informaţii despre companie daţi click aici”.</w:t>
      </w:r>
    </w:p>
    <w:p w:rsidR="00BA0497" w:rsidRDefault="00BA0497" w:rsidP="00D35C13">
      <w:pPr>
        <w:pStyle w:val="ListParagraph"/>
        <w:numPr>
          <w:ilvl w:val="0"/>
          <w:numId w:val="2"/>
        </w:numPr>
        <w:jc w:val="both"/>
      </w:pPr>
      <w:r w:rsidRPr="00BA0497">
        <w:rPr>
          <w:b/>
          <w:i/>
        </w:rPr>
        <w:t>Selectaţi</w:t>
      </w:r>
      <w:r>
        <w:t xml:space="preserve"> textul din prima casetă, alegeţi din tab-ul </w:t>
      </w:r>
      <w:r w:rsidRPr="00BA0497">
        <w:rPr>
          <w:b/>
          <w:i/>
        </w:rPr>
        <w:t>Inserare</w:t>
      </w:r>
      <w:r>
        <w:t xml:space="preserve"> butonul </w:t>
      </w:r>
      <w:r w:rsidRPr="00BA0497">
        <w:rPr>
          <w:b/>
          <w:i/>
        </w:rPr>
        <w:t>Hyperlink</w:t>
      </w:r>
      <w:r>
        <w:t>, şi alegeţi ca legătura să va ducă la primul diapozitiv din această prezentare.</w:t>
      </w:r>
    </w:p>
    <w:p w:rsidR="00BA0497" w:rsidRDefault="00BA0497" w:rsidP="00D35C13">
      <w:pPr>
        <w:pStyle w:val="ListParagraph"/>
        <w:numPr>
          <w:ilvl w:val="0"/>
          <w:numId w:val="2"/>
        </w:numPr>
        <w:jc w:val="both"/>
      </w:pPr>
      <w:r>
        <w:t xml:space="preserve">Selectaţi cuvântul </w:t>
      </w:r>
      <w:r w:rsidR="007A50F2">
        <w:t>“</w:t>
      </w:r>
      <w:r w:rsidRPr="007A50F2">
        <w:rPr>
          <w:b/>
          <w:i/>
        </w:rPr>
        <w:t>aici</w:t>
      </w:r>
      <w:r w:rsidR="007A50F2">
        <w:rPr>
          <w:b/>
          <w:i/>
        </w:rPr>
        <w:t>”</w:t>
      </w:r>
      <w:r>
        <w:t xml:space="preserve"> din a doua casetă de text, alegeţi din tab-ul </w:t>
      </w:r>
      <w:r w:rsidRPr="00BA0497">
        <w:rPr>
          <w:b/>
          <w:i/>
        </w:rPr>
        <w:t>Inserare</w:t>
      </w:r>
      <w:r>
        <w:t xml:space="preserve"> butonul </w:t>
      </w:r>
      <w:r w:rsidRPr="00BA0497">
        <w:rPr>
          <w:b/>
          <w:i/>
        </w:rPr>
        <w:t>Hyperlink</w:t>
      </w:r>
      <w:r>
        <w:t xml:space="preserve">, şi alegeţi </w:t>
      </w:r>
      <w:r w:rsidRPr="002727D6">
        <w:rPr>
          <w:b/>
          <w:i/>
        </w:rPr>
        <w:t>Fişier sau pagină Web</w:t>
      </w:r>
      <w:r>
        <w:t xml:space="preserve"> care există şi la </w:t>
      </w:r>
      <w:r w:rsidR="002727D6" w:rsidRPr="002727D6">
        <w:rPr>
          <w:b/>
          <w:i/>
        </w:rPr>
        <w:t>Adresă</w:t>
      </w:r>
      <w:r w:rsidR="002727D6">
        <w:t xml:space="preserve"> completaţi cu </w:t>
      </w:r>
      <w:hyperlink r:id="rId9" w:history="1">
        <w:r w:rsidR="002727D6" w:rsidRPr="00C950B6">
          <w:rPr>
            <w:rStyle w:val="Hyperlink"/>
          </w:rPr>
          <w:t>www.google.ro</w:t>
        </w:r>
      </w:hyperlink>
      <w:r w:rsidR="002727D6">
        <w:t xml:space="preserve"> .</w:t>
      </w:r>
    </w:p>
    <w:p w:rsidR="002727D6" w:rsidRPr="002727D6" w:rsidRDefault="002727D6" w:rsidP="002727D6">
      <w:pPr>
        <w:pStyle w:val="ListParagraph"/>
        <w:numPr>
          <w:ilvl w:val="0"/>
          <w:numId w:val="2"/>
        </w:numPr>
        <w:jc w:val="both"/>
      </w:pPr>
      <w:r>
        <w:rPr>
          <w:lang w:val="ro-RO"/>
        </w:rPr>
        <w:t xml:space="preserve">Adăugaţi o casetă text în care scrieţi </w:t>
      </w:r>
      <w:r>
        <w:t>“</w:t>
      </w:r>
      <w:r w:rsidRPr="002727D6">
        <w:rPr>
          <w:lang w:val="ro-RO"/>
        </w:rPr>
        <w:t>Pentru a vedea ce cuprinde prezentarea apăsaţi butonul:</w:t>
      </w:r>
      <w:r w:rsidRPr="002727D6">
        <w:t xml:space="preserve"> </w:t>
      </w:r>
      <w:r>
        <w:t>“</w:t>
      </w:r>
      <w:r>
        <w:rPr>
          <w:lang w:val="ro-RO"/>
        </w:rPr>
        <w:t xml:space="preserve">. Adăugaţi un </w:t>
      </w:r>
      <w:r w:rsidRPr="002727D6">
        <w:rPr>
          <w:b/>
          <w:i/>
          <w:lang w:val="ro-RO"/>
        </w:rPr>
        <w:t>buton acţiune:particularizare</w:t>
      </w:r>
      <w:r>
        <w:rPr>
          <w:lang w:val="ro-RO"/>
        </w:rPr>
        <w:t xml:space="preserve"> (folosiţi tab-ul </w:t>
      </w:r>
      <w:r w:rsidRPr="00AB749F">
        <w:rPr>
          <w:b/>
          <w:i/>
        </w:rPr>
        <w:t>Inserare</w:t>
      </w:r>
      <w:r>
        <w:t xml:space="preserve">, în galeria </w:t>
      </w:r>
      <w:r w:rsidRPr="00AB749F">
        <w:rPr>
          <w:b/>
          <w:i/>
        </w:rPr>
        <w:t>formelor</w:t>
      </w:r>
      <w:r>
        <w:t xml:space="preserve">, secţiunea </w:t>
      </w:r>
      <w:r w:rsidRPr="00AB749F">
        <w:rPr>
          <w:b/>
          <w:i/>
        </w:rPr>
        <w:t>Butoane acţiune</w:t>
      </w:r>
      <w:r>
        <w:t xml:space="preserve">) şi plasaţi-l în drept cu a treia casetă de text. Alegeţi ca legătura să vă ducă la diapozitivul cu rezumat. Daţi click dreapta pe buton, alegeţi </w:t>
      </w:r>
      <w:r w:rsidRPr="002727D6">
        <w:rPr>
          <w:b/>
          <w:i/>
        </w:rPr>
        <w:t>Editare text</w:t>
      </w:r>
      <w:r>
        <w:t xml:space="preserve"> şi scrieţi pe buton: “</w:t>
      </w:r>
      <w:r w:rsidRPr="002727D6">
        <w:rPr>
          <w:i/>
        </w:rPr>
        <w:t>Rezumat</w:t>
      </w:r>
      <w:r>
        <w:rPr>
          <w:i/>
        </w:rPr>
        <w:t>”</w:t>
      </w:r>
      <w:r>
        <w:t>.</w:t>
      </w:r>
    </w:p>
    <w:p w:rsidR="002727D6" w:rsidRDefault="002727D6" w:rsidP="00D35C13">
      <w:pPr>
        <w:pStyle w:val="ListParagraph"/>
        <w:numPr>
          <w:ilvl w:val="0"/>
          <w:numId w:val="2"/>
        </w:numPr>
        <w:jc w:val="both"/>
      </w:pPr>
      <w:r>
        <w:t xml:space="preserve">În diapozitivul care conţine rezumat-ul, adăugaţi </w:t>
      </w:r>
      <w:r w:rsidR="00F1357A">
        <w:t>în dreptul fiecărei secţiuni un buton care ne duce la diapozitivul care prezintă datele respective.</w:t>
      </w:r>
    </w:p>
    <w:p w:rsidR="00C748D5" w:rsidRDefault="00C748D5" w:rsidP="00D35C13">
      <w:pPr>
        <w:pStyle w:val="ListParagraph"/>
        <w:numPr>
          <w:ilvl w:val="0"/>
          <w:numId w:val="2"/>
        </w:numPr>
        <w:jc w:val="both"/>
      </w:pPr>
      <w:r>
        <w:t>Rula</w:t>
      </w:r>
      <w:r>
        <w:rPr>
          <w:lang w:val="ro-RO"/>
        </w:rPr>
        <w:t>ți prezentarea și testași butoanele și link-urile.</w:t>
      </w:r>
    </w:p>
    <w:sectPr w:rsidR="00C748D5" w:rsidSect="00287775">
      <w:footerReference w:type="default" r:id="rId10"/>
      <w:pgSz w:w="12240" w:h="15840"/>
      <w:pgMar w:top="450" w:right="63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DF5" w:rsidRDefault="00E90DF5" w:rsidP="007122CE">
      <w:pPr>
        <w:spacing w:after="0" w:line="240" w:lineRule="auto"/>
      </w:pPr>
      <w:r>
        <w:separator/>
      </w:r>
    </w:p>
  </w:endnote>
  <w:endnote w:type="continuationSeparator" w:id="1">
    <w:p w:rsidR="00E90DF5" w:rsidRDefault="00E90DF5" w:rsidP="0071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CE" w:rsidRPr="007122CE" w:rsidRDefault="007122CE">
    <w:pPr>
      <w:pStyle w:val="Footer"/>
      <w:rPr>
        <w:lang w:val="ro-RO"/>
      </w:rPr>
    </w:pPr>
    <w:r>
      <w:rPr>
        <w:lang w:val="ro-RO"/>
      </w:rPr>
      <w:t>PowerPoint – Fişe de lucru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DF5" w:rsidRDefault="00E90DF5" w:rsidP="007122CE">
      <w:pPr>
        <w:spacing w:after="0" w:line="240" w:lineRule="auto"/>
      </w:pPr>
      <w:r>
        <w:separator/>
      </w:r>
    </w:p>
  </w:footnote>
  <w:footnote w:type="continuationSeparator" w:id="1">
    <w:p w:rsidR="00E90DF5" w:rsidRDefault="00E90DF5" w:rsidP="00712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31D"/>
    <w:multiLevelType w:val="hybridMultilevel"/>
    <w:tmpl w:val="ACF8454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7C23351"/>
    <w:multiLevelType w:val="hybridMultilevel"/>
    <w:tmpl w:val="70CCD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B4F0E"/>
    <w:multiLevelType w:val="hybridMultilevel"/>
    <w:tmpl w:val="30CA2C1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5EDF5C7E"/>
    <w:multiLevelType w:val="hybridMultilevel"/>
    <w:tmpl w:val="0D2A8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E06C47"/>
    <w:multiLevelType w:val="hybridMultilevel"/>
    <w:tmpl w:val="A2CAC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46BBF"/>
    <w:multiLevelType w:val="hybridMultilevel"/>
    <w:tmpl w:val="A2CAB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E0C"/>
    <w:rsid w:val="00013524"/>
    <w:rsid w:val="00033F30"/>
    <w:rsid w:val="00046D5C"/>
    <w:rsid w:val="00083EB9"/>
    <w:rsid w:val="001E4E0C"/>
    <w:rsid w:val="001F122B"/>
    <w:rsid w:val="002727D6"/>
    <w:rsid w:val="00287775"/>
    <w:rsid w:val="003251CA"/>
    <w:rsid w:val="00344BF0"/>
    <w:rsid w:val="0041669A"/>
    <w:rsid w:val="00417D7C"/>
    <w:rsid w:val="00440CD3"/>
    <w:rsid w:val="004500C8"/>
    <w:rsid w:val="00472D05"/>
    <w:rsid w:val="004B554C"/>
    <w:rsid w:val="005615BC"/>
    <w:rsid w:val="0059042E"/>
    <w:rsid w:val="005F6295"/>
    <w:rsid w:val="0062307A"/>
    <w:rsid w:val="00707486"/>
    <w:rsid w:val="007122CE"/>
    <w:rsid w:val="007402B4"/>
    <w:rsid w:val="007426DE"/>
    <w:rsid w:val="00770437"/>
    <w:rsid w:val="007A50F2"/>
    <w:rsid w:val="007B75FF"/>
    <w:rsid w:val="007E63C6"/>
    <w:rsid w:val="00890B8B"/>
    <w:rsid w:val="008923DA"/>
    <w:rsid w:val="008D7EAB"/>
    <w:rsid w:val="008E3888"/>
    <w:rsid w:val="009C4253"/>
    <w:rsid w:val="009D3E7F"/>
    <w:rsid w:val="00A10A4A"/>
    <w:rsid w:val="00A2514D"/>
    <w:rsid w:val="00A9787E"/>
    <w:rsid w:val="00AB749F"/>
    <w:rsid w:val="00B154E4"/>
    <w:rsid w:val="00B30F3D"/>
    <w:rsid w:val="00B642B8"/>
    <w:rsid w:val="00B7122A"/>
    <w:rsid w:val="00BA0497"/>
    <w:rsid w:val="00BB691C"/>
    <w:rsid w:val="00C41C45"/>
    <w:rsid w:val="00C748D5"/>
    <w:rsid w:val="00C91DDC"/>
    <w:rsid w:val="00C927F7"/>
    <w:rsid w:val="00C92E90"/>
    <w:rsid w:val="00D26D00"/>
    <w:rsid w:val="00D35C13"/>
    <w:rsid w:val="00D75C1B"/>
    <w:rsid w:val="00DB422C"/>
    <w:rsid w:val="00DC1864"/>
    <w:rsid w:val="00DD1516"/>
    <w:rsid w:val="00E04E6D"/>
    <w:rsid w:val="00E52911"/>
    <w:rsid w:val="00E7529B"/>
    <w:rsid w:val="00E90DF5"/>
    <w:rsid w:val="00F1357A"/>
    <w:rsid w:val="00F6381C"/>
    <w:rsid w:val="00F9091A"/>
    <w:rsid w:val="00F95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E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22CE"/>
  </w:style>
  <w:style w:type="paragraph" w:styleId="Footer">
    <w:name w:val="footer"/>
    <w:basedOn w:val="Normal"/>
    <w:link w:val="FooterChar"/>
    <w:uiPriority w:val="99"/>
    <w:semiHidden/>
    <w:unhideWhenUsed/>
    <w:rsid w:val="0071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22CE"/>
  </w:style>
  <w:style w:type="character" w:styleId="Hyperlink">
    <w:name w:val="Hyperlink"/>
    <w:basedOn w:val="DefaultParagraphFont"/>
    <w:uiPriority w:val="99"/>
    <w:unhideWhenUsed/>
    <w:rsid w:val="00083E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learning.ro/tutorials/tutorial/?tutorial=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tlearning.r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ro" TargetMode="Externa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F0F3B17-5DD5-44E5-AFC1-5B51E4BE1861}">
      <dsp:nvSpPr>
        <dsp:cNvPr id="0" name=""/>
        <dsp:cNvSpPr/>
      </dsp:nvSpPr>
      <dsp:spPr>
        <a:xfrm>
          <a:off x="3912721" y="1423672"/>
          <a:ext cx="500249" cy="2380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239"/>
              </a:lnTo>
              <a:lnTo>
                <a:pt x="500249" y="162239"/>
              </a:lnTo>
              <a:lnTo>
                <a:pt x="500249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8FAAAA-0D58-4000-90B1-3813FCEF9F55}">
      <dsp:nvSpPr>
        <dsp:cNvPr id="0" name=""/>
        <dsp:cNvSpPr/>
      </dsp:nvSpPr>
      <dsp:spPr>
        <a:xfrm>
          <a:off x="3412471" y="2181550"/>
          <a:ext cx="500249" cy="2380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239"/>
              </a:lnTo>
              <a:lnTo>
                <a:pt x="500249" y="162239"/>
              </a:lnTo>
              <a:lnTo>
                <a:pt x="500249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81F897-7E48-4A74-ACC3-B88871FDA3B9}">
      <dsp:nvSpPr>
        <dsp:cNvPr id="0" name=""/>
        <dsp:cNvSpPr/>
      </dsp:nvSpPr>
      <dsp:spPr>
        <a:xfrm>
          <a:off x="2912222" y="2181550"/>
          <a:ext cx="500249" cy="238073"/>
        </a:xfrm>
        <a:custGeom>
          <a:avLst/>
          <a:gdLst/>
          <a:ahLst/>
          <a:cxnLst/>
          <a:rect l="0" t="0" r="0" b="0"/>
          <a:pathLst>
            <a:path>
              <a:moveTo>
                <a:pt x="500249" y="0"/>
              </a:moveTo>
              <a:lnTo>
                <a:pt x="500249" y="162239"/>
              </a:lnTo>
              <a:lnTo>
                <a:pt x="0" y="162239"/>
              </a:lnTo>
              <a:lnTo>
                <a:pt x="0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847243-00D6-46D8-AB75-23F68FEA97EA}">
      <dsp:nvSpPr>
        <dsp:cNvPr id="0" name=""/>
        <dsp:cNvSpPr/>
      </dsp:nvSpPr>
      <dsp:spPr>
        <a:xfrm>
          <a:off x="3412471" y="1423672"/>
          <a:ext cx="500249" cy="238073"/>
        </a:xfrm>
        <a:custGeom>
          <a:avLst/>
          <a:gdLst/>
          <a:ahLst/>
          <a:cxnLst/>
          <a:rect l="0" t="0" r="0" b="0"/>
          <a:pathLst>
            <a:path>
              <a:moveTo>
                <a:pt x="500249" y="0"/>
              </a:moveTo>
              <a:lnTo>
                <a:pt x="500249" y="162239"/>
              </a:lnTo>
              <a:lnTo>
                <a:pt x="0" y="162239"/>
              </a:lnTo>
              <a:lnTo>
                <a:pt x="0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A878E3-3C8A-478F-9C5F-EA792131E495}">
      <dsp:nvSpPr>
        <dsp:cNvPr id="0" name=""/>
        <dsp:cNvSpPr/>
      </dsp:nvSpPr>
      <dsp:spPr>
        <a:xfrm>
          <a:off x="2665228" y="665794"/>
          <a:ext cx="1247492" cy="2380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239"/>
              </a:lnTo>
              <a:lnTo>
                <a:pt x="1247492" y="162239"/>
              </a:lnTo>
              <a:lnTo>
                <a:pt x="1247492" y="2380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0D2DA1-35EC-4C20-B49B-73C72BE679C8}">
      <dsp:nvSpPr>
        <dsp:cNvPr id="0" name=""/>
        <dsp:cNvSpPr/>
      </dsp:nvSpPr>
      <dsp:spPr>
        <a:xfrm>
          <a:off x="1411473" y="1423672"/>
          <a:ext cx="1000498" cy="2380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2239"/>
              </a:lnTo>
              <a:lnTo>
                <a:pt x="1000498" y="162239"/>
              </a:lnTo>
              <a:lnTo>
                <a:pt x="1000498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04596A-BB69-46C9-AB5C-24C9E6262D6B}">
      <dsp:nvSpPr>
        <dsp:cNvPr id="0" name=""/>
        <dsp:cNvSpPr/>
      </dsp:nvSpPr>
      <dsp:spPr>
        <a:xfrm>
          <a:off x="1365753" y="1423672"/>
          <a:ext cx="91440" cy="2380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71A5F4-7648-41A6-B4F1-6F69B7BCE99A}">
      <dsp:nvSpPr>
        <dsp:cNvPr id="0" name=""/>
        <dsp:cNvSpPr/>
      </dsp:nvSpPr>
      <dsp:spPr>
        <a:xfrm>
          <a:off x="410974" y="1423672"/>
          <a:ext cx="1000498" cy="238073"/>
        </a:xfrm>
        <a:custGeom>
          <a:avLst/>
          <a:gdLst/>
          <a:ahLst/>
          <a:cxnLst/>
          <a:rect l="0" t="0" r="0" b="0"/>
          <a:pathLst>
            <a:path>
              <a:moveTo>
                <a:pt x="1000498" y="0"/>
              </a:moveTo>
              <a:lnTo>
                <a:pt x="1000498" y="162239"/>
              </a:lnTo>
              <a:lnTo>
                <a:pt x="0" y="162239"/>
              </a:lnTo>
              <a:lnTo>
                <a:pt x="0" y="238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BC5909-91A1-4E2B-BD35-C6B4224377D0}">
      <dsp:nvSpPr>
        <dsp:cNvPr id="0" name=""/>
        <dsp:cNvSpPr/>
      </dsp:nvSpPr>
      <dsp:spPr>
        <a:xfrm>
          <a:off x="1411473" y="665794"/>
          <a:ext cx="1253754" cy="238073"/>
        </a:xfrm>
        <a:custGeom>
          <a:avLst/>
          <a:gdLst/>
          <a:ahLst/>
          <a:cxnLst/>
          <a:rect l="0" t="0" r="0" b="0"/>
          <a:pathLst>
            <a:path>
              <a:moveTo>
                <a:pt x="1253754" y="0"/>
              </a:moveTo>
              <a:lnTo>
                <a:pt x="1253754" y="162239"/>
              </a:lnTo>
              <a:lnTo>
                <a:pt x="0" y="162239"/>
              </a:lnTo>
              <a:lnTo>
                <a:pt x="0" y="2380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1B8EE-7742-4F0F-AEDE-4E17479656AE}">
      <dsp:nvSpPr>
        <dsp:cNvPr id="0" name=""/>
        <dsp:cNvSpPr/>
      </dsp:nvSpPr>
      <dsp:spPr>
        <a:xfrm>
          <a:off x="2255933" y="145989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364373-E969-45EF-92E1-82488203AF3D}">
      <dsp:nvSpPr>
        <dsp:cNvPr id="0" name=""/>
        <dsp:cNvSpPr/>
      </dsp:nvSpPr>
      <dsp:spPr>
        <a:xfrm>
          <a:off x="2346888" y="232396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Şef</a:t>
          </a:r>
          <a:endParaRPr lang="en-US" sz="800" b="1" kern="1200" dirty="0"/>
        </a:p>
      </dsp:txBody>
      <dsp:txXfrm>
        <a:off x="2346888" y="232396"/>
        <a:ext cx="818590" cy="519804"/>
      </dsp:txXfrm>
    </dsp:sp>
    <dsp:sp modelId="{ED8173E0-D0C4-4538-BFEC-0EFA515996F5}">
      <dsp:nvSpPr>
        <dsp:cNvPr id="0" name=""/>
        <dsp:cNvSpPr/>
      </dsp:nvSpPr>
      <dsp:spPr>
        <a:xfrm>
          <a:off x="882255" y="903867"/>
          <a:ext cx="1058436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F0FF86-564B-44D4-A3F5-786BFD80B201}">
      <dsp:nvSpPr>
        <dsp:cNvPr id="0" name=""/>
        <dsp:cNvSpPr/>
      </dsp:nvSpPr>
      <dsp:spPr>
        <a:xfrm>
          <a:off x="973209" y="990274"/>
          <a:ext cx="1058436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Director adjunct 1</a:t>
          </a:r>
          <a:endParaRPr lang="en-US" sz="800" b="1" kern="1200" dirty="0"/>
        </a:p>
      </dsp:txBody>
      <dsp:txXfrm>
        <a:off x="973209" y="990274"/>
        <a:ext cx="1058436" cy="519804"/>
      </dsp:txXfrm>
    </dsp:sp>
    <dsp:sp modelId="{93DA7FBC-4190-4AB6-AA5B-E44AEEFD7B3C}">
      <dsp:nvSpPr>
        <dsp:cNvPr id="0" name=""/>
        <dsp:cNvSpPr/>
      </dsp:nvSpPr>
      <dsp:spPr>
        <a:xfrm>
          <a:off x="1679" y="1661745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1FD7C6-B654-4C84-8DF4-6FF496DEBB62}">
      <dsp:nvSpPr>
        <dsp:cNvPr id="0" name=""/>
        <dsp:cNvSpPr/>
      </dsp:nvSpPr>
      <dsp:spPr>
        <a:xfrm>
          <a:off x="92634" y="1748152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Secretară</a:t>
          </a:r>
          <a:endParaRPr lang="en-US" sz="800" b="1" kern="1200" dirty="0"/>
        </a:p>
      </dsp:txBody>
      <dsp:txXfrm>
        <a:off x="92634" y="1748152"/>
        <a:ext cx="818590" cy="519804"/>
      </dsp:txXfrm>
    </dsp:sp>
    <dsp:sp modelId="{D9F7376E-01DC-4F67-B736-AAB924495CCA}">
      <dsp:nvSpPr>
        <dsp:cNvPr id="0" name=""/>
        <dsp:cNvSpPr/>
      </dsp:nvSpPr>
      <dsp:spPr>
        <a:xfrm>
          <a:off x="1002178" y="1661745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CAF1CC-5E52-4678-85D9-9344DF6E6DA3}">
      <dsp:nvSpPr>
        <dsp:cNvPr id="0" name=""/>
        <dsp:cNvSpPr/>
      </dsp:nvSpPr>
      <dsp:spPr>
        <a:xfrm>
          <a:off x="1093133" y="1748152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Om la relaţii cu publicul</a:t>
          </a:r>
          <a:endParaRPr lang="en-US" sz="800" b="1" kern="1200" dirty="0"/>
        </a:p>
      </dsp:txBody>
      <dsp:txXfrm>
        <a:off x="1093133" y="1748152"/>
        <a:ext cx="818590" cy="519804"/>
      </dsp:txXfrm>
    </dsp:sp>
    <dsp:sp modelId="{C0FED48C-0E6D-489F-9806-B4BE720BDCA5}">
      <dsp:nvSpPr>
        <dsp:cNvPr id="0" name=""/>
        <dsp:cNvSpPr/>
      </dsp:nvSpPr>
      <dsp:spPr>
        <a:xfrm>
          <a:off x="2002677" y="1661745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B7C57C-0FC0-44A9-8BCB-567675789279}">
      <dsp:nvSpPr>
        <dsp:cNvPr id="0" name=""/>
        <dsp:cNvSpPr/>
      </dsp:nvSpPr>
      <dsp:spPr>
        <a:xfrm>
          <a:off x="2093632" y="1748152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Om la departamentul de publicitate</a:t>
          </a:r>
          <a:endParaRPr lang="en-US" sz="800" b="1" kern="1200" dirty="0"/>
        </a:p>
      </dsp:txBody>
      <dsp:txXfrm>
        <a:off x="2093632" y="1748152"/>
        <a:ext cx="818590" cy="519804"/>
      </dsp:txXfrm>
    </dsp:sp>
    <dsp:sp modelId="{2B0DA4A2-3287-4E1B-AA01-FC904358845F}">
      <dsp:nvSpPr>
        <dsp:cNvPr id="0" name=""/>
        <dsp:cNvSpPr/>
      </dsp:nvSpPr>
      <dsp:spPr>
        <a:xfrm>
          <a:off x="3377240" y="903867"/>
          <a:ext cx="1070961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E8700A5-1B20-4548-A595-E0247B262B01}">
      <dsp:nvSpPr>
        <dsp:cNvPr id="0" name=""/>
        <dsp:cNvSpPr/>
      </dsp:nvSpPr>
      <dsp:spPr>
        <a:xfrm>
          <a:off x="3468194" y="990274"/>
          <a:ext cx="1070961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Director adjunct 2</a:t>
          </a:r>
          <a:endParaRPr lang="en-US" sz="800" b="1" kern="1200" dirty="0"/>
        </a:p>
      </dsp:txBody>
      <dsp:txXfrm>
        <a:off x="3468194" y="990274"/>
        <a:ext cx="1070961" cy="519804"/>
      </dsp:txXfrm>
    </dsp:sp>
    <dsp:sp modelId="{8B597722-8E44-4790-84F8-03F3AE8B04CB}">
      <dsp:nvSpPr>
        <dsp:cNvPr id="0" name=""/>
        <dsp:cNvSpPr/>
      </dsp:nvSpPr>
      <dsp:spPr>
        <a:xfrm>
          <a:off x="3003176" y="1661745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3C0D74-45ED-4864-91B5-F175CECEB73C}">
      <dsp:nvSpPr>
        <dsp:cNvPr id="0" name=""/>
        <dsp:cNvSpPr/>
      </dsp:nvSpPr>
      <dsp:spPr>
        <a:xfrm>
          <a:off x="3094131" y="1748152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Şef departament transporturi cu autocarul</a:t>
          </a:r>
          <a:endParaRPr lang="en-US" sz="800" b="1" kern="1200" dirty="0"/>
        </a:p>
      </dsp:txBody>
      <dsp:txXfrm>
        <a:off x="3094131" y="1748152"/>
        <a:ext cx="818590" cy="519804"/>
      </dsp:txXfrm>
    </dsp:sp>
    <dsp:sp modelId="{D1797B98-215C-426E-A652-54C93D47EDA1}">
      <dsp:nvSpPr>
        <dsp:cNvPr id="0" name=""/>
        <dsp:cNvSpPr/>
      </dsp:nvSpPr>
      <dsp:spPr>
        <a:xfrm>
          <a:off x="2502927" y="2419623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0BA0E5-7894-4889-A263-5085BA651575}">
      <dsp:nvSpPr>
        <dsp:cNvPr id="0" name=""/>
        <dsp:cNvSpPr/>
      </dsp:nvSpPr>
      <dsp:spPr>
        <a:xfrm>
          <a:off x="2593881" y="2506030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Şofer 1</a:t>
          </a:r>
          <a:endParaRPr lang="en-US" sz="800" b="1" kern="1200" dirty="0"/>
        </a:p>
      </dsp:txBody>
      <dsp:txXfrm>
        <a:off x="2593881" y="2506030"/>
        <a:ext cx="818590" cy="519804"/>
      </dsp:txXfrm>
    </dsp:sp>
    <dsp:sp modelId="{5EC96527-BD13-432D-8BAB-0655F28EC87C}">
      <dsp:nvSpPr>
        <dsp:cNvPr id="0" name=""/>
        <dsp:cNvSpPr/>
      </dsp:nvSpPr>
      <dsp:spPr>
        <a:xfrm>
          <a:off x="3503426" y="2419623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9AC0F6-2758-4304-9184-6C3679133BD7}">
      <dsp:nvSpPr>
        <dsp:cNvPr id="0" name=""/>
        <dsp:cNvSpPr/>
      </dsp:nvSpPr>
      <dsp:spPr>
        <a:xfrm>
          <a:off x="3594380" y="2506030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Şofer 2</a:t>
          </a:r>
          <a:endParaRPr lang="en-US" sz="800" b="1" kern="1200" dirty="0"/>
        </a:p>
      </dsp:txBody>
      <dsp:txXfrm>
        <a:off x="3594380" y="2506030"/>
        <a:ext cx="818590" cy="519804"/>
      </dsp:txXfrm>
    </dsp:sp>
    <dsp:sp modelId="{74BE7DB4-1215-4E30-BA09-92638119F9CD}">
      <dsp:nvSpPr>
        <dsp:cNvPr id="0" name=""/>
        <dsp:cNvSpPr/>
      </dsp:nvSpPr>
      <dsp:spPr>
        <a:xfrm>
          <a:off x="4003675" y="1661745"/>
          <a:ext cx="818590" cy="5198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29BABD-A4FA-4BE0-8C14-1F1D92501F6E}">
      <dsp:nvSpPr>
        <dsp:cNvPr id="0" name=""/>
        <dsp:cNvSpPr/>
      </dsp:nvSpPr>
      <dsp:spPr>
        <a:xfrm>
          <a:off x="4094630" y="1748152"/>
          <a:ext cx="818590" cy="5198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b="1" kern="1200" dirty="0" smtClean="0"/>
            <a:t>Sef departament transport cu avionul</a:t>
          </a:r>
          <a:endParaRPr lang="en-US" sz="800" b="1" kern="1200" dirty="0"/>
        </a:p>
      </dsp:txBody>
      <dsp:txXfrm>
        <a:off x="4094630" y="1748152"/>
        <a:ext cx="818590" cy="519804"/>
      </dsp:txXfrm>
    </dsp:sp>
  </dsp:spTree>
</dsp:drawing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user</cp:lastModifiedBy>
  <cp:revision>21</cp:revision>
  <dcterms:created xsi:type="dcterms:W3CDTF">2010-10-11T09:59:00Z</dcterms:created>
  <dcterms:modified xsi:type="dcterms:W3CDTF">2016-02-24T09:04:00Z</dcterms:modified>
</cp:coreProperties>
</file>